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  <w:sectPr>
          <w:pgSz w:h="16840" w:w="11910" w:orient="portrait"/>
          <w:pgMar w:bottom="280" w:top="400" w:left="620" w:right="600" w:header="720" w:footer="720"/>
          <w:pgNumType w:start="1"/>
          <w:cols w:equalWidth="0" w:num="2">
            <w:col w:space="503" w:w="5093.5"/>
            <w:col w:space="0" w:w="509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2"/>
        <w:tblW w:w="10356.0" w:type="dxa"/>
        <w:jc w:val="left"/>
        <w:tblLayout w:type="fixed"/>
        <w:tblLook w:val="0400"/>
      </w:tblPr>
      <w:tblGrid>
        <w:gridCol w:w="2849"/>
        <w:gridCol w:w="3614"/>
        <w:gridCol w:w="3893"/>
        <w:tblGridChange w:id="0">
          <w:tblGrid>
            <w:gridCol w:w="2849"/>
            <w:gridCol w:w="3614"/>
            <w:gridCol w:w="3893"/>
          </w:tblGrid>
        </w:tblGridChange>
      </w:tblGrid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1"/>
              <w:tabs>
                <w:tab w:val="center" w:leader="none" w:pos="4819"/>
                <w:tab w:val="right" w:leader="none" w:pos="9638"/>
              </w:tabs>
              <w:spacing w:after="200" w:line="276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56260" cy="30480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1"/>
              <w:tabs>
                <w:tab w:val="center" w:leader="none" w:pos="4819"/>
                <w:tab w:val="right" w:leader="none" w:pos="9638"/>
              </w:tabs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b="0" l="0" r="0" t="0"/>
                  <wp:wrapNone/>
                  <wp:docPr descr="Descrizione: Immagine che contiene testo, clipart&#10;&#10;Descrizione generata automaticamente" id="2" name="image6.png"/>
                  <a:graphic>
                    <a:graphicData uri="http://schemas.openxmlformats.org/drawingml/2006/picture">
                      <pic:pic>
                        <pic:nvPicPr>
                          <pic:cNvPr descr="Descrizione: Immagine che contiene testo, clipart&#10;&#10;Descrizione generata automaticamente"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1"/>
              <w:tabs>
                <w:tab w:val="center" w:leader="none" w:pos="4819"/>
                <w:tab w:val="right" w:leader="none" w:pos="9638"/>
              </w:tabs>
              <w:spacing w:after="200" w:line="276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35915" cy="321945"/>
                  <wp:effectExtent b="0" l="0" r="0" t="0"/>
                  <wp:docPr descr="Immagine che contiene emblema, simbolo, cresta&#10;&#10;Descrizione generata automaticamente" id="4" name="image3.png"/>
                  <a:graphic>
                    <a:graphicData uri="http://schemas.openxmlformats.org/drawingml/2006/picture">
                      <pic:pic>
                        <pic:nvPicPr>
                          <pic:cNvPr descr="Immagine che contiene emblema, simbolo, cresta&#10;&#10;Descrizione generata automaticamente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21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1"/>
              <w:widowControl w:val="1"/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UNIONE EUROPEA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tabs>
                <w:tab w:val="center" w:leader="none" w:pos="4819"/>
                <w:tab w:val="right" w:leader="none" w:pos="963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REGIONE CALABRIA</w:t>
            </w:r>
          </w:p>
          <w:p w:rsidR="00000000" w:rsidDel="00000000" w:rsidP="00000000" w:rsidRDefault="00000000" w:rsidRPr="00000000" w14:paraId="00000009">
            <w:pPr>
              <w:widowControl w:val="1"/>
              <w:tabs>
                <w:tab w:val="center" w:leader="none" w:pos="4819"/>
                <w:tab w:val="right" w:leader="none" w:pos="963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Assessorato Istruzione, Alta Formazione e Ricerca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widowControl w:val="1"/>
              <w:spacing w:after="20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REPUBBLICA ITALIANA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76" w:lineRule="auto"/>
        <w:jc w:val="center"/>
        <w:rPr>
          <w:b w:val="1"/>
          <w:color w:val="1f4e79"/>
          <w:sz w:val="28"/>
          <w:szCs w:val="28"/>
        </w:rPr>
      </w:pPr>
      <w:r w:rsidDel="00000000" w:rsidR="00000000" w:rsidRPr="00000000">
        <w:rPr>
          <w:rFonts w:ascii="ADLaM Display" w:cs="ADLaM Display" w:eastAsia="ADLaM Display" w:hAnsi="ADLaM Display"/>
          <w:b w:val="1"/>
          <w:color w:val="1f4e79"/>
          <w:sz w:val="28"/>
          <w:szCs w:val="28"/>
          <w:rtl w:val="0"/>
        </w:rPr>
        <w:t xml:space="preserve">ISTITUTO COMPRENSIVO STATALE</w:t>
      </w:r>
      <w:r w:rsidDel="00000000" w:rsidR="00000000" w:rsidRPr="00000000">
        <w:rPr>
          <w:b w:val="1"/>
          <w:color w:val="1f4e79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DLaM Display" w:cs="ADLaM Display" w:eastAsia="ADLaM Display" w:hAnsi="ADLaM Display"/>
          <w:b w:val="1"/>
          <w:color w:val="1f4e79"/>
          <w:sz w:val="28"/>
          <w:szCs w:val="28"/>
          <w:rtl w:val="0"/>
        </w:rPr>
        <w:t xml:space="preserve">“Paolo BORSELLINO”</w:t>
      </w:r>
      <w:r w:rsidDel="00000000" w:rsidR="00000000" w:rsidRPr="00000000">
        <w:rPr>
          <w:b w:val="1"/>
          <w:color w:val="1f4e79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center"/>
        <w:rPr>
          <w:b w:val="1"/>
          <w:i w:val="1"/>
          <w:color w:val="1f4e79"/>
          <w:sz w:val="20"/>
          <w:szCs w:val="20"/>
        </w:rPr>
      </w:pPr>
      <w:r w:rsidDel="00000000" w:rsidR="00000000" w:rsidRPr="00000000">
        <w:rPr>
          <w:b w:val="1"/>
          <w:i w:val="1"/>
          <w:color w:val="1f4e79"/>
          <w:rtl w:val="0"/>
        </w:rPr>
        <w:t xml:space="preserve">  </w:t>
      </w:r>
      <w:r w:rsidDel="00000000" w:rsidR="00000000" w:rsidRPr="00000000">
        <w:rPr>
          <w:b w:val="1"/>
          <w:i w:val="1"/>
          <w:color w:val="1f4e79"/>
          <w:sz w:val="20"/>
          <w:szCs w:val="20"/>
          <w:rtl w:val="0"/>
        </w:rPr>
        <w:t xml:space="preserve">ad indirizzo musicale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Via Lavinium s.n.c. – 87020 SANTA MARIA DEL CEDRO (CS)</w:t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Tel.  0985/5462-5731 - C.F. 92011810782 - C. M. CSIC83700R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www.icsantamariadelcedro.edu.it</w:t>
        </w:r>
      </w:hyperlink>
      <w:r w:rsidDel="00000000" w:rsidR="00000000" w:rsidRPr="00000000">
        <w:rPr>
          <w:sz w:val="20"/>
          <w:szCs w:val="20"/>
          <w:rtl w:val="0"/>
        </w:rPr>
        <w:t xml:space="preserve"> e-mail: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csic83700r@istruzione.it</w:t>
        </w:r>
      </w:hyperlink>
      <w:r w:rsidDel="00000000" w:rsidR="00000000" w:rsidRPr="00000000">
        <w:rPr>
          <w:sz w:val="20"/>
          <w:szCs w:val="20"/>
          <w:rtl w:val="0"/>
        </w:rPr>
        <w:t xml:space="preserve">  pec: </w:t>
      </w:r>
      <w:hyperlink r:id="rId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csic83700r@pec.istruzione.it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60020" cy="16764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7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https://linktr.ee/Icpaoloborsellino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156210" cy="15621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6146" w:right="116" w:firstLine="1656.0000000000002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ISTITUTO COMPRENSIVO PAOLO BORSELLINO SANTA MARIA DEL CEDRO (CS)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ind w:left="100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b w:val="1"/>
          <w:rtl w:val="0"/>
        </w:rPr>
        <w:t xml:space="preserve">AVVISO INTERNO PER L’INDIVIDUAZIONE DI  N.3  DOCENTI PER IL TEAM DIGITALE- Presentazione candidatura.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425"/>
        </w:tabs>
        <w:ind w:left="1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, nato/a a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il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in servizio in questo istituto in qualità di docente di</w:t>
      </w:r>
    </w:p>
    <w:p w:rsidR="00000000" w:rsidDel="00000000" w:rsidP="00000000" w:rsidRDefault="00000000" w:rsidRPr="00000000" w14:paraId="00000017">
      <w:pPr>
        <w:spacing w:before="279" w:line="316" w:lineRule="auto"/>
        <w:ind w:left="384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sz w:val="20"/>
          <w:szCs w:val="20"/>
          <w:rtl w:val="0"/>
        </w:rPr>
        <w:t xml:space="preserve">SCUOLA DELL’INFANZIA</w:t>
      </w:r>
    </w:p>
    <w:p w:rsidR="00000000" w:rsidDel="00000000" w:rsidP="00000000" w:rsidRDefault="00000000" w:rsidRPr="00000000" w14:paraId="00000018">
      <w:pPr>
        <w:spacing w:line="312" w:lineRule="auto"/>
        <w:ind w:left="384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sz w:val="20"/>
          <w:szCs w:val="20"/>
          <w:rtl w:val="0"/>
        </w:rPr>
        <w:t xml:space="preserve">SCUOLA PRIMARIA</w:t>
      </w:r>
    </w:p>
    <w:p w:rsidR="00000000" w:rsidDel="00000000" w:rsidP="00000000" w:rsidRDefault="00000000" w:rsidRPr="00000000" w14:paraId="00000019">
      <w:pPr>
        <w:tabs>
          <w:tab w:val="left" w:leader="none" w:pos="3432"/>
        </w:tabs>
        <w:spacing w:line="446" w:lineRule="auto"/>
        <w:ind w:left="100" w:right="6417" w:firstLine="284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❏ </w:t>
      </w:r>
      <w:r w:rsidDel="00000000" w:rsidR="00000000" w:rsidRPr="00000000">
        <w:rPr>
          <w:sz w:val="20"/>
          <w:szCs w:val="20"/>
          <w:rtl w:val="0"/>
        </w:rPr>
        <w:t xml:space="preserve">SCUOLA SECONDARIA DI I GRADO PLESSO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right="20"/>
        <w:jc w:val="center"/>
        <w:rPr/>
      </w:pPr>
      <w:r w:rsidDel="00000000" w:rsidR="00000000" w:rsidRPr="00000000">
        <w:rPr>
          <w:rtl w:val="0"/>
        </w:rPr>
        <w:t xml:space="preserve">C H I E D 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selezione per l’individuazione del Team Digitale A.S. 2024/2025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240" w:lineRule="auto"/>
        <w:ind w:left="10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di: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"/>
        </w:tabs>
        <w:spacing w:after="0" w:before="38" w:line="240" w:lineRule="auto"/>
        <w:ind w:left="311" w:right="0" w:hanging="21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ricoprire l’incarico in orario aggiuntivo;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"/>
        </w:tabs>
        <w:spacing w:after="0" w:before="43" w:line="240" w:lineRule="auto"/>
        <w:ind w:left="311" w:right="0" w:hanging="21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ad iniziative di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formazione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eventualmente proposte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"/>
        </w:tabs>
        <w:spacing w:after="0" w:before="43" w:line="240" w:lineRule="auto"/>
        <w:ind w:left="311" w:right="0" w:hanging="21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le dichiarazioni elencate  di seguito sono rese ai sensi dell’  art. 46 D.P.R.28 dicembre 2000 n. 445 </w:t>
      </w:r>
    </w:p>
    <w:tbl>
      <w:tblPr>
        <w:tblStyle w:val="Table2"/>
        <w:tblW w:w="1068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95.461883054093"/>
        <w:gridCol w:w="2745.0249639847652"/>
        <w:gridCol w:w="2745.0249639847652"/>
        <w:tblGridChange w:id="0">
          <w:tblGrid>
            <w:gridCol w:w="5195.461883054093"/>
            <w:gridCol w:w="2745.0249639847652"/>
            <w:gridCol w:w="2745.0249639847652"/>
          </w:tblGrid>
        </w:tblGridChange>
      </w:tblGrid>
      <w:tr>
        <w:trPr>
          <w:cantSplit w:val="0"/>
          <w:trHeight w:val="452.421874999999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Title"/>
              <w:tabs>
                <w:tab w:val="left" w:leader="none" w:pos="311"/>
              </w:tabs>
              <w:spacing w:before="80" w:lineRule="auto"/>
              <w:ind w:left="0" w:right="2300" w:firstLine="0"/>
              <w:jc w:val="left"/>
              <w:rPr>
                <w:sz w:val="20"/>
                <w:szCs w:val="20"/>
              </w:rPr>
            </w:pPr>
            <w:bookmarkStart w:colFirst="0" w:colLast="0" w:name="_nx86gy3fbl6m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culturale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311"/>
              </w:tabs>
              <w:spacing w:before="80" w:lineRule="auto"/>
              <w:ind w:left="0" w:right="120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311"/>
              </w:tabs>
              <w:spacing w:before="80" w:lineRule="auto"/>
              <w:ind w:left="0" w:right="120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evidenza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311"/>
              </w:tabs>
              <w:spacing w:after="240" w:before="240" w:line="235.2" w:lineRule="auto"/>
              <w:ind w:left="240" w:right="7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Master di primo livello /Corsi di perfezionamento e/o specializzazione annuali post-lauream coerenti su tematiche inerenti la funzione richiesta)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311"/>
              </w:tabs>
              <w:spacing w:line="235.2" w:lineRule="auto"/>
              <w:ind w:left="260" w:right="10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punti per titolo (fino ad un massimodi 3)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311"/>
              </w:tabs>
              <w:spacing w:before="40" w:lineRule="auto"/>
              <w:ind w:left="196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Max punti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311"/>
              </w:tabs>
              <w:spacing w:line="235.2" w:lineRule="auto"/>
              <w:ind w:left="260" w:right="10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311"/>
              </w:tabs>
              <w:spacing w:after="240" w:before="40" w:lineRule="auto"/>
              <w:ind w:left="24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PROFESSIONALI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311"/>
              </w:tabs>
              <w:spacing w:after="240" w:before="80" w:lineRule="auto"/>
              <w:ind w:left="24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Progetti POF/PON/POR in qualità di esperto/tutor/facilitatore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311"/>
              </w:tabs>
              <w:spacing w:after="240" w:before="240" w:lineRule="auto"/>
              <w:ind w:left="2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11"/>
              </w:tabs>
              <w:ind w:left="24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311"/>
              </w:tabs>
              <w:spacing w:after="240" w:before="240" w:lineRule="auto"/>
              <w:ind w:left="240" w:right="164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Incarichi specifici (Referenti provinciali/Coordinamento di attività particolari/altro) inerenti la funzione richiesta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311"/>
              </w:tabs>
              <w:spacing w:before="20" w:line="211.20000000000002" w:lineRule="auto"/>
              <w:ind w:left="260" w:right="98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punto per titolo (fino ad un massimodi 3)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11"/>
              </w:tabs>
              <w:ind w:left="196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Max punti 3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11"/>
              </w:tabs>
              <w:ind w:left="2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11"/>
              </w:tabs>
              <w:spacing w:line="211.20000000000002" w:lineRule="auto"/>
              <w:ind w:left="260" w:right="10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per titolo (fino ad un massimo di 3)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11"/>
              </w:tabs>
              <w:spacing w:before="40" w:lineRule="auto"/>
              <w:ind w:left="19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Max punti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311"/>
              </w:tabs>
              <w:spacing w:before="20" w:line="211.20000000000002" w:lineRule="auto"/>
              <w:ind w:left="260" w:right="9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311"/>
              </w:tabs>
              <w:spacing w:after="240" w:before="40" w:lineRule="auto"/>
              <w:ind w:left="24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CORSI DI AGGIORNAMENTO/FORMAZIONE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11"/>
              </w:tabs>
              <w:spacing w:before="20" w:lineRule="auto"/>
              <w:ind w:left="360" w:right="10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Corsi di aggiornamento/formazione da 20 a 100 ore su tematiche inerenti le tecnologie e gli ambienti di apprendimento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11"/>
              </w:tabs>
              <w:ind w:left="24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11"/>
              </w:tabs>
              <w:spacing w:after="240" w:before="240" w:lineRule="auto"/>
              <w:ind w:left="240" w:right="1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Corsi di aggiornamento/formazione da 15 a 20 ore su tematiche inerenti le tecnologie e gli ambienti di apprendimento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311"/>
              </w:tabs>
              <w:ind w:left="260" w:right="10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punti per corso (fino ad un massimodi 3)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11"/>
              </w:tabs>
              <w:spacing w:after="240" w:before="240" w:line="222.54545454545453" w:lineRule="auto"/>
              <w:ind w:left="19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Max punti 6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311"/>
              </w:tabs>
              <w:ind w:left="240" w:firstLine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11"/>
              </w:tabs>
              <w:ind w:left="260" w:right="10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punto per corso (fino ad un massimodi 3)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11"/>
              </w:tabs>
              <w:spacing w:before="60" w:lineRule="auto"/>
              <w:ind w:left="196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311"/>
              </w:tabs>
              <w:ind w:left="260" w:right="10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311"/>
              </w:tabs>
              <w:spacing w:after="240" w:before="40" w:lineRule="auto"/>
              <w:ind w:left="24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Competenze informatiche certificate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311"/>
              </w:tabs>
              <w:spacing w:line="218.4" w:lineRule="auto"/>
              <w:ind w:left="260" w:right="10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punti per titolo (fino ad un massimo di 6)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11"/>
              </w:tabs>
              <w:spacing w:before="40" w:lineRule="auto"/>
              <w:ind w:left="196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Max punti 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311"/>
              </w:tabs>
              <w:spacing w:line="218.4" w:lineRule="auto"/>
              <w:ind w:left="260" w:right="10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311"/>
              </w:tabs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311"/>
              </w:tabs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311"/>
              </w:tabs>
              <w:spacing w:after="0" w:before="0" w:line="240" w:lineRule="auto"/>
              <w:ind w:left="0" w:right="10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311"/>
              </w:tabs>
              <w:spacing w:after="240" w:before="40" w:lineRule="auto"/>
              <w:ind w:left="24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311"/>
              </w:tabs>
              <w:spacing w:before="40" w:lineRule="auto"/>
              <w:ind w:left="156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311"/>
              </w:tabs>
              <w:spacing w:before="40" w:lineRule="auto"/>
              <w:ind w:left="15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"/>
        </w:tabs>
        <w:spacing w:after="0" w:before="43" w:line="240" w:lineRule="auto"/>
        <w:ind w:left="31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"/>
        </w:tabs>
        <w:spacing w:after="0" w:before="38" w:line="240" w:lineRule="auto"/>
        <w:ind w:left="311" w:right="0" w:hanging="21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"/>
        </w:tabs>
        <w:spacing w:after="0" w:before="39" w:line="240" w:lineRule="auto"/>
        <w:ind w:left="331" w:right="0" w:hanging="23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riconoscimento.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procederà con la graduatoria in base alle competenze certificate .</w:t>
      </w:r>
    </w:p>
    <w:p w:rsidR="00000000" w:rsidDel="00000000" w:rsidP="00000000" w:rsidRDefault="00000000" w:rsidRPr="00000000" w14:paraId="0000004D">
      <w:pPr>
        <w:tabs>
          <w:tab w:val="left" w:leader="none" w:pos="2308"/>
        </w:tabs>
        <w:spacing w:before="1" w:lineRule="auto"/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43" w:lineRule="auto"/>
        <w:ind w:left="995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228600</wp:posOffset>
                </wp:positionV>
                <wp:extent cx="220027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5863" y="3779365"/>
                          <a:ext cx="2200275" cy="1270"/>
                        </a:xfrm>
                        <a:custGeom>
                          <a:rect b="b" l="l" r="r" t="t"/>
                          <a:pathLst>
                            <a:path extrusionOk="0" h="120000" w="2200275">
                              <a:moveTo>
                                <a:pt x="0" y="0"/>
                              </a:moveTo>
                              <a:lnTo>
                                <a:pt x="220013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228600</wp:posOffset>
                </wp:positionV>
                <wp:extent cx="220027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40" w:w="11910" w:orient="portrait"/>
      <w:pgMar w:bottom="280" w:top="400" w:left="62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  <w:font w:name="Arial Unicode MS"/>
  <w:font w:name="ADLaM Display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12" w:hanging="213"/>
      </w:pPr>
      <w:rPr/>
    </w:lvl>
    <w:lvl w:ilvl="1">
      <w:start w:val="0"/>
      <w:numFmt w:val="bullet"/>
      <w:lvlText w:val="•"/>
      <w:lvlJc w:val="left"/>
      <w:pPr>
        <w:ind w:left="1356" w:hanging="213"/>
      </w:pPr>
      <w:rPr/>
    </w:lvl>
    <w:lvl w:ilvl="2">
      <w:start w:val="0"/>
      <w:numFmt w:val="bullet"/>
      <w:lvlText w:val="•"/>
      <w:lvlJc w:val="left"/>
      <w:pPr>
        <w:ind w:left="2393" w:hanging="213"/>
      </w:pPr>
      <w:rPr/>
    </w:lvl>
    <w:lvl w:ilvl="3">
      <w:start w:val="0"/>
      <w:numFmt w:val="bullet"/>
      <w:lvlText w:val="•"/>
      <w:lvlJc w:val="left"/>
      <w:pPr>
        <w:ind w:left="3430" w:hanging="213"/>
      </w:pPr>
      <w:rPr/>
    </w:lvl>
    <w:lvl w:ilvl="4">
      <w:start w:val="0"/>
      <w:numFmt w:val="bullet"/>
      <w:lvlText w:val="•"/>
      <w:lvlJc w:val="left"/>
      <w:pPr>
        <w:ind w:left="4467" w:hanging="213"/>
      </w:pPr>
      <w:rPr/>
    </w:lvl>
    <w:lvl w:ilvl="5">
      <w:start w:val="0"/>
      <w:numFmt w:val="bullet"/>
      <w:lvlText w:val="•"/>
      <w:lvlJc w:val="left"/>
      <w:pPr>
        <w:ind w:left="5504" w:hanging="213"/>
      </w:pPr>
      <w:rPr/>
    </w:lvl>
    <w:lvl w:ilvl="6">
      <w:start w:val="0"/>
      <w:numFmt w:val="bullet"/>
      <w:lvlText w:val="•"/>
      <w:lvlJc w:val="left"/>
      <w:pPr>
        <w:ind w:left="6540" w:hanging="213"/>
      </w:pPr>
      <w:rPr/>
    </w:lvl>
    <w:lvl w:ilvl="7">
      <w:start w:val="0"/>
      <w:numFmt w:val="bullet"/>
      <w:lvlText w:val="•"/>
      <w:lvlJc w:val="left"/>
      <w:pPr>
        <w:ind w:left="7577" w:hanging="212.9999999999991"/>
      </w:pPr>
      <w:rPr/>
    </w:lvl>
    <w:lvl w:ilvl="8">
      <w:start w:val="0"/>
      <w:numFmt w:val="bullet"/>
      <w:lvlText w:val="•"/>
      <w:lvlJc w:val="left"/>
      <w:pPr>
        <w:ind w:left="8614" w:hanging="213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12" w:hanging="213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356" w:hanging="213"/>
      </w:pPr>
      <w:rPr/>
    </w:lvl>
    <w:lvl w:ilvl="2">
      <w:start w:val="0"/>
      <w:numFmt w:val="bullet"/>
      <w:lvlText w:val="•"/>
      <w:lvlJc w:val="left"/>
      <w:pPr>
        <w:ind w:left="2393" w:hanging="213"/>
      </w:pPr>
      <w:rPr/>
    </w:lvl>
    <w:lvl w:ilvl="3">
      <w:start w:val="0"/>
      <w:numFmt w:val="bullet"/>
      <w:lvlText w:val="•"/>
      <w:lvlJc w:val="left"/>
      <w:pPr>
        <w:ind w:left="3430" w:hanging="213"/>
      </w:pPr>
      <w:rPr/>
    </w:lvl>
    <w:lvl w:ilvl="4">
      <w:start w:val="0"/>
      <w:numFmt w:val="bullet"/>
      <w:lvlText w:val="•"/>
      <w:lvlJc w:val="left"/>
      <w:pPr>
        <w:ind w:left="4467" w:hanging="213"/>
      </w:pPr>
      <w:rPr/>
    </w:lvl>
    <w:lvl w:ilvl="5">
      <w:start w:val="0"/>
      <w:numFmt w:val="bullet"/>
      <w:lvlText w:val="•"/>
      <w:lvlJc w:val="left"/>
      <w:pPr>
        <w:ind w:left="5504" w:hanging="213"/>
      </w:pPr>
      <w:rPr/>
    </w:lvl>
    <w:lvl w:ilvl="6">
      <w:start w:val="0"/>
      <w:numFmt w:val="bullet"/>
      <w:lvlText w:val="•"/>
      <w:lvlJc w:val="left"/>
      <w:pPr>
        <w:ind w:left="6540" w:hanging="213"/>
      </w:pPr>
      <w:rPr/>
    </w:lvl>
    <w:lvl w:ilvl="7">
      <w:start w:val="0"/>
      <w:numFmt w:val="bullet"/>
      <w:lvlText w:val="•"/>
      <w:lvlJc w:val="left"/>
      <w:pPr>
        <w:ind w:left="7577" w:hanging="212.9999999999991"/>
      </w:pPr>
      <w:rPr/>
    </w:lvl>
    <w:lvl w:ilvl="8">
      <w:start w:val="0"/>
      <w:numFmt w:val="bullet"/>
      <w:lvlText w:val="•"/>
      <w:lvlJc w:val="left"/>
      <w:pPr>
        <w:ind w:left="8614" w:hanging="21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5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6" w:lineRule="auto"/>
      <w:ind w:right="1041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sic83700r@pec.istruzione.it" TargetMode="External"/><Relationship Id="rId10" Type="http://schemas.openxmlformats.org/officeDocument/2006/relationships/hyperlink" Target="mailto:csic83700r@istruzione.it" TargetMode="External"/><Relationship Id="rId13" Type="http://schemas.openxmlformats.org/officeDocument/2006/relationships/hyperlink" Target="https://linktr.ee/Icpaoloborsellino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santamariadelcedro.edu.it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DLaMDisplay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2022-09-03T00:00:00Z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2024-08-24T00:00:00Z</vt:lpwstr>
  </property>
  <property fmtid="{D5CDD505-2E9C-101B-9397-08002B2CF9AE}" pid="5" name="Producer">
    <vt:lpwstr>Microsoft® Word per Microsoft 365</vt:lpwstr>
  </property>
</Properties>
</file>